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29" w:rsidRDefault="00BA4A73" w:rsidP="00BA4A73">
      <w:pPr>
        <w:widowControl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关于公布东南大学成贤学院第四届结构创新竞赛结果的</w:t>
      </w:r>
    </w:p>
    <w:p w:rsidR="00BA4A73" w:rsidRDefault="00BA4A73" w:rsidP="00BA4A73">
      <w:pPr>
        <w:widowControl/>
        <w:spacing w:line="360" w:lineRule="auto"/>
        <w:jc w:val="center"/>
        <w:rPr>
          <w:rFonts w:ascii="Times New Roman" w:hAnsi="Times New Roman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sz w:val="32"/>
          <w:szCs w:val="32"/>
        </w:rPr>
        <w:t>通　知</w:t>
      </w:r>
    </w:p>
    <w:p w:rsidR="00E54529" w:rsidRDefault="00BA4A7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各二级学院：</w:t>
      </w:r>
    </w:p>
    <w:p w:rsidR="00E54529" w:rsidRDefault="00BA4A73">
      <w:pPr>
        <w:widowControl/>
        <w:spacing w:line="360" w:lineRule="auto"/>
        <w:ind w:firstLine="420"/>
        <w:jc w:val="left"/>
        <w:rPr>
          <w:rFonts w:ascii="Times New Roman" w:hAnsi="Times New Roman" w:cs="Times New Roman"/>
          <w:b/>
          <w:bCs/>
          <w:color w:val="4C4C4C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东南大学成贤学院第四届届结构创新竞赛于4月26日结束，全院共有土木与交通工程学院、建筑与艺术设计学院、机械与电气工程学院、经济管理学院以及电子与计算机工程学院的43个组别报名参加了本次竞赛。经现场评审并按成绩排名，共有22组作品获奖，其中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</w:rPr>
        <w:t>加载组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</w:rPr>
        <w:t>一等奖2组，二等奖3组，三等奖5组；趣味组一等奖2组，二等奖4组，三等奖6组。具体获奖名单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</w:rPr>
        <w:t>如下：</w:t>
      </w:r>
    </w:p>
    <w:p w:rsidR="00E54529" w:rsidRDefault="00BA4A73">
      <w:pPr>
        <w:rPr>
          <w:b/>
          <w:sz w:val="24"/>
        </w:rPr>
      </w:pPr>
      <w:r>
        <w:rPr>
          <w:rFonts w:hint="eastAsia"/>
          <w:b/>
          <w:sz w:val="24"/>
        </w:rPr>
        <w:t>加载组：</w:t>
      </w:r>
    </w:p>
    <w:tbl>
      <w:tblPr>
        <w:tblStyle w:val="a4"/>
        <w:tblW w:w="8472" w:type="dxa"/>
        <w:tblLayout w:type="fixed"/>
        <w:tblLook w:val="04A0"/>
      </w:tblPr>
      <w:tblGrid>
        <w:gridCol w:w="693"/>
        <w:gridCol w:w="1792"/>
        <w:gridCol w:w="1195"/>
        <w:gridCol w:w="1195"/>
        <w:gridCol w:w="2179"/>
        <w:gridCol w:w="1418"/>
      </w:tblGrid>
      <w:tr w:rsidR="00E54529">
        <w:tc>
          <w:tcPr>
            <w:tcW w:w="693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792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作品名称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学号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系别</w:t>
            </w:r>
          </w:p>
        </w:tc>
        <w:tc>
          <w:tcPr>
            <w:tcW w:w="1418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奖项</w:t>
            </w: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这个结构好厉害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20217102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唐慧漪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20217101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丁雨璇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20217117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孙千惠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败者食尘</w:t>
            </w:r>
            <w:proofErr w:type="gramEnd"/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29117330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许季圆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29117311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汪庆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29117324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薛民烽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形心天上飞，重心海里游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29117845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管路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29117819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贾鹏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29117708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郑楚禾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吉祥三宝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32616204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张少慧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32616202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佟晖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32616205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刘颖欣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抗震模组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29117124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蒋宗豪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29117603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易欣怡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29117142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吴俊霖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豆腐渣工程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29117301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郑凯丽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20217114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徐婉莹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20217119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张馨月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土木花道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29117808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窦文轶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29117807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葛鑫雨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29117806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铭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倒结构</w:t>
            </w:r>
            <w:proofErr w:type="gramEnd"/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20217218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刘玉珠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20217205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沈忆军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30317101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俞佳雯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我们的菜根花宝贝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29117706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刘旭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29117304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梁文静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10417406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婧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10</w:t>
            </w:r>
          </w:p>
        </w:tc>
        <w:tc>
          <w:tcPr>
            <w:tcW w:w="1792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O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OC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20217105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吴晨</w:t>
            </w:r>
            <w:proofErr w:type="gramEnd"/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三等奖</w:t>
            </w: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20217106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李宛霖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E54529">
        <w:tc>
          <w:tcPr>
            <w:tcW w:w="693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92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20217111</w:t>
            </w:r>
          </w:p>
        </w:tc>
        <w:tc>
          <w:tcPr>
            <w:tcW w:w="1195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张玲</w:t>
            </w:r>
          </w:p>
        </w:tc>
        <w:tc>
          <w:tcPr>
            <w:tcW w:w="2179" w:type="dxa"/>
            <w:vAlign w:val="center"/>
          </w:tcPr>
          <w:p w:rsidR="00E54529" w:rsidRDefault="00BA4A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土木与交通工程学院</w:t>
            </w:r>
          </w:p>
        </w:tc>
        <w:tc>
          <w:tcPr>
            <w:tcW w:w="1418" w:type="dxa"/>
            <w:vMerge/>
            <w:vAlign w:val="center"/>
          </w:tcPr>
          <w:p w:rsidR="00E54529" w:rsidRDefault="00E54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</w:tr>
    </w:tbl>
    <w:p w:rsidR="00E54529" w:rsidRDefault="00E54529">
      <w:pPr>
        <w:widowControl/>
        <w:jc w:val="left"/>
      </w:pPr>
    </w:p>
    <w:p w:rsidR="00E54529" w:rsidRDefault="00BA4A73"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趣味组：</w:t>
      </w:r>
    </w:p>
    <w:tbl>
      <w:tblPr>
        <w:tblStyle w:val="a4"/>
        <w:tblpPr w:leftFromText="180" w:rightFromText="180" w:vertAnchor="text" w:horzAnchor="page" w:tblpX="1777" w:tblpY="300"/>
        <w:tblOverlap w:val="never"/>
        <w:tblW w:w="8542" w:type="dxa"/>
        <w:tblLayout w:type="fixed"/>
        <w:tblLook w:val="04A0"/>
      </w:tblPr>
      <w:tblGrid>
        <w:gridCol w:w="679"/>
        <w:gridCol w:w="1740"/>
        <w:gridCol w:w="1163"/>
        <w:gridCol w:w="1163"/>
        <w:gridCol w:w="2167"/>
        <w:gridCol w:w="1630"/>
      </w:tblGrid>
      <w:tr w:rsidR="00E54529">
        <w:trPr>
          <w:trHeight w:val="321"/>
        </w:trPr>
        <w:tc>
          <w:tcPr>
            <w:tcW w:w="679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740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作品名称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系别</w:t>
            </w:r>
          </w:p>
        </w:tc>
        <w:tc>
          <w:tcPr>
            <w:tcW w:w="1630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奖项</w:t>
            </w:r>
          </w:p>
        </w:tc>
      </w:tr>
      <w:tr w:rsidR="00E54529">
        <w:trPr>
          <w:trHeight w:val="321"/>
        </w:trPr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承重桥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20118334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孙文</w:t>
            </w:r>
            <w:proofErr w:type="gramStart"/>
            <w:r>
              <w:rPr>
                <w:rFonts w:asciiTheme="minorEastAsia" w:hAnsiTheme="minorEastAsia"/>
                <w:szCs w:val="21"/>
              </w:rPr>
              <w:t>韬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土木与交通工程学院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20118338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禹湘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土木与交通工程学院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20118325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郑泽宇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土木与交通工程学院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《有点意思儿》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0217222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孙康哲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0217208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董星棋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0217224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杨文健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随便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9117413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罗震威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机械与电气工程学院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9117408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李元昌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机械与电气工程学院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9117418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何化磊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机械与电气工程学院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纬度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WiFi</w:t>
            </w:r>
            <w:proofErr w:type="spellEnd"/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3216205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吴思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经济管理学院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3216225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张佳雨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经济管理学院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rPr>
          <w:trHeight w:val="160"/>
        </w:trPr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3216222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吴纪伟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经济管理学院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“图吉湖畔”别墅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5416116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杨琦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5416119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陆越颖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5416118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吴银萍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江山代有人才秃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0217202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陆欣悦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0217211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王慧玲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0217214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潘照月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时间飞行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0118301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汪礼欣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0118315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梁峻皆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0118322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潘颢文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完了！没塌！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0217114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沈高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0217119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张赟啸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0217116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刘正勋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今天喝手磨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咖啡了吗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0217111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纪乃钰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0217112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徐文清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0217108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包蕾含芯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别墅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20118227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陆宁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20118247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陶士强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20118206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窦咏琪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不会倒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29117737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陈震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29117611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洪壮</w:t>
            </w:r>
            <w:proofErr w:type="gramEnd"/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29117805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郭姗姗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土木与交通工程学院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740" w:type="dxa"/>
            <w:vMerge w:val="restart"/>
            <w:vAlign w:val="center"/>
          </w:tcPr>
          <w:p w:rsidR="00E54529" w:rsidRDefault="00BA4A7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漂浮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50317309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翁靓娴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 w:val="restart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50317118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刘思婕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4529">
        <w:tc>
          <w:tcPr>
            <w:tcW w:w="679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50317302</w:t>
            </w:r>
          </w:p>
        </w:tc>
        <w:tc>
          <w:tcPr>
            <w:tcW w:w="1163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陈奕璇</w:t>
            </w:r>
          </w:p>
        </w:tc>
        <w:tc>
          <w:tcPr>
            <w:tcW w:w="2167" w:type="dxa"/>
            <w:vAlign w:val="center"/>
          </w:tcPr>
          <w:p w:rsidR="00E54529" w:rsidRDefault="00BA4A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建筑与艺术设计学院</w:t>
            </w:r>
          </w:p>
        </w:tc>
        <w:tc>
          <w:tcPr>
            <w:tcW w:w="1630" w:type="dxa"/>
            <w:vMerge/>
            <w:vAlign w:val="center"/>
          </w:tcPr>
          <w:p w:rsidR="00E54529" w:rsidRDefault="00E545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54529" w:rsidRDefault="00E54529">
      <w:pPr>
        <w:widowControl/>
        <w:jc w:val="left"/>
        <w:rPr>
          <w:rFonts w:hint="eastAsia"/>
        </w:rPr>
      </w:pPr>
    </w:p>
    <w:p w:rsidR="00DC5492" w:rsidRDefault="00DC5492">
      <w:pPr>
        <w:widowControl/>
        <w:jc w:val="left"/>
        <w:rPr>
          <w:rFonts w:hint="eastAsia"/>
        </w:rPr>
      </w:pPr>
    </w:p>
    <w:p w:rsidR="00DC5492" w:rsidRDefault="00DC5492">
      <w:pPr>
        <w:widowControl/>
        <w:jc w:val="left"/>
        <w:rPr>
          <w:rFonts w:hint="eastAsia"/>
        </w:rPr>
      </w:pPr>
    </w:p>
    <w:p w:rsidR="00DC5492" w:rsidRDefault="00DC5492">
      <w:pPr>
        <w:widowControl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教务处</w:t>
      </w:r>
    </w:p>
    <w:p w:rsidR="00DC5492" w:rsidRDefault="00DC5492">
      <w:pPr>
        <w:widowControl/>
        <w:jc w:val="left"/>
      </w:pPr>
      <w:r>
        <w:rPr>
          <w:rFonts w:hint="eastAsia"/>
        </w:rPr>
        <w:t xml:space="preserve">                                                 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sectPr w:rsidR="00DC5492" w:rsidSect="00BA4A73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7C" w:rsidRDefault="00C65C7C" w:rsidP="00DC5492">
      <w:r>
        <w:separator/>
      </w:r>
    </w:p>
  </w:endnote>
  <w:endnote w:type="continuationSeparator" w:id="0">
    <w:p w:rsidR="00C65C7C" w:rsidRDefault="00C65C7C" w:rsidP="00DC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7C" w:rsidRDefault="00C65C7C" w:rsidP="00DC5492">
      <w:r>
        <w:separator/>
      </w:r>
    </w:p>
  </w:footnote>
  <w:footnote w:type="continuationSeparator" w:id="0">
    <w:p w:rsidR="00C65C7C" w:rsidRDefault="00C65C7C" w:rsidP="00DC5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063"/>
    <w:multiLevelType w:val="multilevel"/>
    <w:tmpl w:val="70EB306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35D"/>
    <w:rsid w:val="001E1EDE"/>
    <w:rsid w:val="002C0294"/>
    <w:rsid w:val="0041035D"/>
    <w:rsid w:val="007141E6"/>
    <w:rsid w:val="00BA4A73"/>
    <w:rsid w:val="00C65C7C"/>
    <w:rsid w:val="00DC1A7A"/>
    <w:rsid w:val="00DC5492"/>
    <w:rsid w:val="00E54529"/>
    <w:rsid w:val="148F5C73"/>
    <w:rsid w:val="17F257B5"/>
    <w:rsid w:val="2070115F"/>
    <w:rsid w:val="567705F4"/>
    <w:rsid w:val="5CBC147F"/>
    <w:rsid w:val="66DA2F9E"/>
    <w:rsid w:val="682F4A63"/>
    <w:rsid w:val="7CE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2C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294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DC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C5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C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C54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馨月 张</dc:creator>
  <cp:lastModifiedBy>lg</cp:lastModifiedBy>
  <cp:revision>4</cp:revision>
  <dcterms:created xsi:type="dcterms:W3CDTF">2019-04-26T16:49:00Z</dcterms:created>
  <dcterms:modified xsi:type="dcterms:W3CDTF">2019-05-05T06:16:00Z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